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30784C" w:rsidRPr="006A2F26" w:rsidRDefault="00F5505B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84C" w:rsidRDefault="00DB7A75" w:rsidP="00307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30784C">
        <w:rPr>
          <w:rFonts w:ascii="Times New Roman" w:hAnsi="Times New Roman" w:cs="Times New Roman"/>
          <w:b/>
          <w:sz w:val="28"/>
          <w:szCs w:val="28"/>
        </w:rPr>
        <w:t xml:space="preserve">   2018</w:t>
      </w:r>
      <w:r w:rsidR="00F5505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0784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0784C" w:rsidRPr="006A2F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505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078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570127" w:rsidRDefault="00570127" w:rsidP="00307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127" w:rsidRPr="006A2F26" w:rsidRDefault="00570127" w:rsidP="00307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84C" w:rsidRDefault="0030784C" w:rsidP="00205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г.Тулун</w:t>
      </w:r>
    </w:p>
    <w:p w:rsidR="0030784C" w:rsidRDefault="0030784C" w:rsidP="0030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C" w:rsidRDefault="0030784C" w:rsidP="0030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работе административной комиссии</w:t>
      </w:r>
    </w:p>
    <w:p w:rsidR="0030784C" w:rsidRDefault="0030784C" w:rsidP="0030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Тулунского муниципального</w:t>
      </w:r>
    </w:p>
    <w:p w:rsidR="0030784C" w:rsidRPr="006A2F26" w:rsidRDefault="0030784C" w:rsidP="0030784C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в 2017</w:t>
      </w:r>
      <w:r w:rsidR="00FD6E63">
        <w:rPr>
          <w:rFonts w:ascii="Times New Roman" w:hAnsi="Times New Roman" w:cs="Times New Roman"/>
          <w:b/>
          <w:sz w:val="28"/>
          <w:szCs w:val="28"/>
        </w:rPr>
        <w:t>- 2018 годах</w:t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670E56" w:rsidRDefault="0030784C" w:rsidP="00307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E56">
        <w:rPr>
          <w:rFonts w:ascii="Times New Roman" w:hAnsi="Times New Roman" w:cs="Times New Roman"/>
          <w:sz w:val="28"/>
          <w:szCs w:val="28"/>
        </w:rPr>
        <w:t xml:space="preserve">          Заслушав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заместителя мэра </w:t>
      </w:r>
      <w:r w:rsidR="006F6870">
        <w:rPr>
          <w:rFonts w:ascii="Times New Roman" w:hAnsi="Times New Roman" w:cs="Times New Roman"/>
          <w:sz w:val="28"/>
          <w:szCs w:val="28"/>
        </w:rPr>
        <w:t xml:space="preserve">по социальным вопросам администрации </w:t>
      </w:r>
      <w:r w:rsidRPr="00670E5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Административной комиссии Тулунского муниципального района В.Н. Карпенко о работе административной комиссии </w:t>
      </w:r>
      <w:r w:rsidRPr="00B522C8">
        <w:rPr>
          <w:rFonts w:ascii="Times New Roman" w:hAnsi="Times New Roman" w:cs="Times New Roman"/>
          <w:sz w:val="28"/>
          <w:szCs w:val="28"/>
        </w:rPr>
        <w:t>на территории Тулунского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 2017</w:t>
      </w:r>
      <w:r w:rsidR="00FD6E63">
        <w:rPr>
          <w:rFonts w:ascii="Times New Roman" w:hAnsi="Times New Roman" w:cs="Times New Roman"/>
          <w:sz w:val="28"/>
          <w:szCs w:val="28"/>
        </w:rPr>
        <w:t xml:space="preserve"> – 2018 годах</w:t>
      </w:r>
      <w:r w:rsidRPr="00670E5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5505B">
        <w:rPr>
          <w:rFonts w:ascii="Times New Roman" w:hAnsi="Times New Roman" w:cs="Times New Roman"/>
          <w:sz w:val="28"/>
          <w:szCs w:val="28"/>
        </w:rPr>
        <w:t xml:space="preserve">статьями 27, 44 </w:t>
      </w:r>
      <w:r w:rsidRPr="00670E56">
        <w:rPr>
          <w:rFonts w:ascii="Times New Roman" w:hAnsi="Times New Roman" w:cs="Times New Roman"/>
          <w:sz w:val="28"/>
          <w:szCs w:val="28"/>
        </w:rPr>
        <w:t>Устав</w:t>
      </w:r>
      <w:r w:rsidR="00F5505B">
        <w:rPr>
          <w:rFonts w:ascii="Times New Roman" w:hAnsi="Times New Roman" w:cs="Times New Roman"/>
          <w:sz w:val="28"/>
          <w:szCs w:val="28"/>
        </w:rPr>
        <w:t>а</w:t>
      </w:r>
      <w:r w:rsidRPr="00670E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район», Дума Тулунского муниципального района,</w:t>
      </w:r>
    </w:p>
    <w:p w:rsidR="0030784C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0518D9" w:rsidRDefault="0030784C" w:rsidP="0030784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518D9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0518D9">
        <w:rPr>
          <w:rFonts w:ascii="Times New Roman" w:hAnsi="Times New Roman"/>
          <w:sz w:val="28"/>
          <w:szCs w:val="28"/>
        </w:rPr>
        <w:t>аместителя мэра</w:t>
      </w:r>
      <w:r w:rsidR="006F6870">
        <w:rPr>
          <w:rFonts w:ascii="Times New Roman" w:hAnsi="Times New Roman"/>
          <w:sz w:val="28"/>
          <w:szCs w:val="28"/>
        </w:rPr>
        <w:t xml:space="preserve"> по социальным вопросам администрации</w:t>
      </w:r>
      <w:r w:rsidRPr="000518D9">
        <w:rPr>
          <w:rFonts w:ascii="Times New Roman" w:hAnsi="Times New Roman"/>
          <w:sz w:val="28"/>
          <w:szCs w:val="28"/>
        </w:rPr>
        <w:t xml:space="preserve"> Тулунского муниципального района – председателя Административной комиссии Тулунского муниципального района В.Н. Карпенко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518D9">
        <w:rPr>
          <w:rFonts w:ascii="Times New Roman" w:hAnsi="Times New Roman"/>
          <w:sz w:val="28"/>
          <w:szCs w:val="28"/>
        </w:rPr>
        <w:t xml:space="preserve">работе административной комиссии </w:t>
      </w:r>
      <w:r w:rsidRPr="00B522C8">
        <w:rPr>
          <w:rFonts w:ascii="Times New Roman" w:hAnsi="Times New Roman"/>
          <w:sz w:val="28"/>
          <w:szCs w:val="28"/>
        </w:rPr>
        <w:t>на территории Тулунского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в 2017</w:t>
      </w:r>
      <w:r w:rsidR="00FD6E63">
        <w:rPr>
          <w:rFonts w:ascii="Times New Roman" w:hAnsi="Times New Roman"/>
          <w:sz w:val="28"/>
          <w:szCs w:val="28"/>
        </w:rPr>
        <w:t xml:space="preserve"> – 2018 годах</w:t>
      </w:r>
      <w:r w:rsidRPr="00B522C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(прилагается) </w:t>
      </w:r>
      <w:r w:rsidRPr="000518D9">
        <w:rPr>
          <w:rFonts w:ascii="Times New Roman" w:hAnsi="Times New Roman"/>
          <w:sz w:val="28"/>
          <w:szCs w:val="28"/>
        </w:rPr>
        <w:t xml:space="preserve"> принять к  сведению.</w:t>
      </w:r>
    </w:p>
    <w:p w:rsidR="0030784C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2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6E63">
        <w:rPr>
          <w:rFonts w:ascii="Times New Roman" w:hAnsi="Times New Roman" w:cs="Times New Roman"/>
          <w:sz w:val="28"/>
          <w:szCs w:val="28"/>
        </w:rPr>
        <w:t>Р.А.Сингилев</w:t>
      </w:r>
      <w:r w:rsidRPr="006A2F2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84C" w:rsidRPr="006A2F26" w:rsidRDefault="0030784C" w:rsidP="003078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84C" w:rsidRDefault="0030784C" w:rsidP="0030784C">
      <w:pPr>
        <w:pStyle w:val="2"/>
        <w:ind w:left="4248" w:firstLine="708"/>
        <w:rPr>
          <w:lang w:eastAsia="en-US"/>
        </w:rPr>
      </w:pPr>
    </w:p>
    <w:p w:rsidR="0030784C" w:rsidRDefault="0030784C" w:rsidP="0030784C">
      <w:pPr>
        <w:pStyle w:val="2"/>
        <w:jc w:val="left"/>
        <w:rPr>
          <w:lang w:eastAsia="en-US"/>
        </w:rPr>
      </w:pPr>
    </w:p>
    <w:p w:rsidR="0030784C" w:rsidRDefault="0030784C" w:rsidP="0030784C">
      <w:pPr>
        <w:pStyle w:val="2"/>
        <w:ind w:left="4248" w:firstLine="708"/>
        <w:rPr>
          <w:lang w:eastAsia="en-US"/>
        </w:rPr>
      </w:pPr>
    </w:p>
    <w:p w:rsidR="00205ABD" w:rsidRDefault="00205ABD" w:rsidP="0030784C">
      <w:pPr>
        <w:pStyle w:val="2"/>
        <w:ind w:left="5103" w:firstLine="855"/>
        <w:jc w:val="right"/>
        <w:rPr>
          <w:b w:val="0"/>
          <w:sz w:val="24"/>
          <w:lang w:eastAsia="en-US"/>
        </w:rPr>
      </w:pPr>
    </w:p>
    <w:p w:rsidR="00205ABD" w:rsidRDefault="00205ABD" w:rsidP="0030784C">
      <w:pPr>
        <w:pStyle w:val="2"/>
        <w:ind w:left="5103" w:firstLine="855"/>
        <w:jc w:val="right"/>
        <w:rPr>
          <w:b w:val="0"/>
          <w:sz w:val="24"/>
          <w:lang w:eastAsia="en-US"/>
        </w:rPr>
      </w:pPr>
    </w:p>
    <w:p w:rsidR="00570127" w:rsidRDefault="00570127" w:rsidP="0030784C">
      <w:pPr>
        <w:pStyle w:val="2"/>
        <w:ind w:left="5103" w:firstLine="855"/>
        <w:jc w:val="right"/>
        <w:rPr>
          <w:b w:val="0"/>
          <w:sz w:val="24"/>
          <w:lang w:eastAsia="en-US"/>
        </w:rPr>
      </w:pPr>
    </w:p>
    <w:p w:rsidR="00570127" w:rsidRDefault="00570127" w:rsidP="0030784C">
      <w:pPr>
        <w:pStyle w:val="2"/>
        <w:ind w:left="5103" w:firstLine="855"/>
        <w:jc w:val="right"/>
        <w:rPr>
          <w:b w:val="0"/>
          <w:sz w:val="24"/>
          <w:lang w:eastAsia="en-US"/>
        </w:rPr>
      </w:pPr>
    </w:p>
    <w:p w:rsidR="0030784C" w:rsidRPr="00F5505B" w:rsidRDefault="0030784C" w:rsidP="0030784C">
      <w:pPr>
        <w:pStyle w:val="2"/>
        <w:ind w:left="5103" w:firstLine="855"/>
        <w:jc w:val="right"/>
        <w:rPr>
          <w:b w:val="0"/>
          <w:sz w:val="24"/>
          <w:lang w:eastAsia="en-US"/>
        </w:rPr>
      </w:pPr>
      <w:r w:rsidRPr="00F5505B">
        <w:rPr>
          <w:b w:val="0"/>
          <w:sz w:val="24"/>
          <w:lang w:eastAsia="en-US"/>
        </w:rPr>
        <w:t xml:space="preserve">Приложение </w:t>
      </w:r>
    </w:p>
    <w:p w:rsidR="0030784C" w:rsidRPr="00F5505B" w:rsidRDefault="0030784C" w:rsidP="0030784C">
      <w:pPr>
        <w:pStyle w:val="2"/>
        <w:ind w:left="5103" w:firstLine="4"/>
        <w:jc w:val="right"/>
        <w:rPr>
          <w:b w:val="0"/>
          <w:sz w:val="24"/>
          <w:lang w:eastAsia="en-US"/>
        </w:rPr>
      </w:pPr>
      <w:r w:rsidRPr="00F5505B">
        <w:rPr>
          <w:b w:val="0"/>
          <w:sz w:val="24"/>
          <w:lang w:eastAsia="en-US"/>
        </w:rPr>
        <w:t xml:space="preserve">к решению Думы Тулунского муниципального района </w:t>
      </w:r>
    </w:p>
    <w:p w:rsidR="0030784C" w:rsidRPr="00F5505B" w:rsidRDefault="0030784C" w:rsidP="0030784C">
      <w:pPr>
        <w:pStyle w:val="2"/>
        <w:ind w:left="5103" w:firstLine="855"/>
        <w:jc w:val="right"/>
        <w:rPr>
          <w:b w:val="0"/>
          <w:sz w:val="24"/>
          <w:lang w:eastAsia="en-US"/>
        </w:rPr>
      </w:pPr>
      <w:r w:rsidRPr="00F5505B">
        <w:rPr>
          <w:b w:val="0"/>
          <w:sz w:val="24"/>
          <w:lang w:eastAsia="en-US"/>
        </w:rPr>
        <w:t xml:space="preserve">   от </w:t>
      </w:r>
      <w:r w:rsidR="00DB7A75">
        <w:rPr>
          <w:b w:val="0"/>
          <w:sz w:val="24"/>
          <w:lang w:eastAsia="en-US"/>
        </w:rPr>
        <w:t>30.10.</w:t>
      </w:r>
      <w:r w:rsidRPr="00F5505B">
        <w:rPr>
          <w:b w:val="0"/>
          <w:sz w:val="24"/>
          <w:lang w:eastAsia="en-US"/>
        </w:rPr>
        <w:t>2018 г.</w:t>
      </w:r>
      <w:r w:rsidR="00470089" w:rsidRPr="00F5505B">
        <w:rPr>
          <w:b w:val="0"/>
          <w:sz w:val="24"/>
          <w:lang w:eastAsia="en-US"/>
        </w:rPr>
        <w:t xml:space="preserve"> </w:t>
      </w:r>
      <w:r w:rsidRPr="00F5505B">
        <w:rPr>
          <w:b w:val="0"/>
          <w:sz w:val="24"/>
          <w:lang w:eastAsia="en-US"/>
        </w:rPr>
        <w:t xml:space="preserve">№ </w:t>
      </w:r>
      <w:r w:rsidR="00DB7A75">
        <w:rPr>
          <w:b w:val="0"/>
          <w:sz w:val="24"/>
          <w:lang w:eastAsia="en-US"/>
        </w:rPr>
        <w:t>10</w:t>
      </w:r>
    </w:p>
    <w:p w:rsidR="0030784C" w:rsidRPr="00F5505B" w:rsidRDefault="0030784C" w:rsidP="00307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84C" w:rsidRPr="00F5505B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0784C" w:rsidRPr="00F5505B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B">
        <w:rPr>
          <w:rFonts w:ascii="Times New Roman" w:hAnsi="Times New Roman" w:cs="Times New Roman"/>
          <w:b/>
          <w:sz w:val="24"/>
          <w:szCs w:val="24"/>
        </w:rPr>
        <w:t>о работе административной комиссии на территории Тулунского муниципального района в 2017</w:t>
      </w:r>
      <w:r w:rsidR="00FD6E63" w:rsidRPr="00F5505B">
        <w:rPr>
          <w:rFonts w:ascii="Times New Roman" w:hAnsi="Times New Roman" w:cs="Times New Roman"/>
          <w:b/>
          <w:sz w:val="24"/>
          <w:szCs w:val="24"/>
        </w:rPr>
        <w:t xml:space="preserve"> – 2018 годах</w:t>
      </w:r>
    </w:p>
    <w:p w:rsidR="0030784C" w:rsidRPr="00F5505B" w:rsidRDefault="0030784C" w:rsidP="00307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84C" w:rsidRPr="00F5505B" w:rsidRDefault="0030784C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5505B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административную комиссию Тулунского муниципального района в течение 2017 года от глав сельских поселений поступило 22 протокола об административных правонарушений, из которых 21 протокол - по ч.1 ст.2 Закона Иркутской области </w:t>
      </w:r>
      <w:r w:rsidR="00620099">
        <w:rPr>
          <w:rFonts w:ascii="Times New Roman" w:hAnsi="Times New Roman" w:cs="Times New Roman"/>
          <w:sz w:val="24"/>
          <w:szCs w:val="24"/>
        </w:rPr>
        <w:t>от 30.12.2014 года № 178-ОЗ,  (</w:t>
      </w:r>
      <w:r w:rsidRPr="00F5505B">
        <w:rPr>
          <w:rFonts w:ascii="Times New Roman" w:hAnsi="Times New Roman" w:cs="Times New Roman"/>
          <w:sz w:val="24"/>
          <w:szCs w:val="24"/>
        </w:rPr>
        <w:t>нарушение правил благоустройства поселения) и  1 протокол  – по ст. 3 закона Иркутской области №107- ОЗ от 12.11.2009 года (нарушение тишины и покоя</w:t>
      </w:r>
      <w:proofErr w:type="gramEnd"/>
      <w:r w:rsidRPr="00F5505B">
        <w:rPr>
          <w:rFonts w:ascii="Times New Roman" w:hAnsi="Times New Roman" w:cs="Times New Roman"/>
          <w:sz w:val="24"/>
          <w:szCs w:val="24"/>
        </w:rPr>
        <w:t xml:space="preserve"> граждан в неустановленное законом время).</w:t>
      </w:r>
    </w:p>
    <w:p w:rsidR="0030784C" w:rsidRPr="00F5505B" w:rsidRDefault="00205ABD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84C" w:rsidRPr="00F5505B">
        <w:rPr>
          <w:rFonts w:ascii="Times New Roman" w:hAnsi="Times New Roman" w:cs="Times New Roman"/>
          <w:sz w:val="24"/>
          <w:szCs w:val="24"/>
        </w:rPr>
        <w:t>Комиссией вынесено 22 Постановления, из которых  - 5 с вынесением штрафа, и 17 - предупреждения</w:t>
      </w:r>
      <w:r w:rsidR="00470089" w:rsidRPr="00F55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84C" w:rsidRPr="00F5505B">
        <w:rPr>
          <w:rFonts w:ascii="Times New Roman" w:hAnsi="Times New Roman" w:cs="Times New Roman"/>
          <w:sz w:val="24"/>
          <w:szCs w:val="24"/>
        </w:rPr>
        <w:t xml:space="preserve">Всего комиссией наложено штрафов на сумму 4300 руб., взыскано из них 1300, еще на 3000 рублей постановления переданы в Тулунский РОСП для возбуждения исполнительного производства в отношении должников. </w:t>
      </w:r>
    </w:p>
    <w:p w:rsidR="0030784C" w:rsidRPr="00F5505B" w:rsidRDefault="00205ABD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84C" w:rsidRPr="00F5505B">
        <w:rPr>
          <w:rFonts w:ascii="Times New Roman" w:hAnsi="Times New Roman" w:cs="Times New Roman"/>
          <w:sz w:val="24"/>
          <w:szCs w:val="24"/>
        </w:rPr>
        <w:t>Секретарем административной комиссии в целях стабилизации работы комиссии и оказания правовой помощи главам поселений и специалистам, уполномоченным в соответствии с законодательством составлять протоколы об административных правонарушениях, были разработаны и переданы памятки о составлении протоколов.</w:t>
      </w:r>
    </w:p>
    <w:p w:rsidR="0030784C" w:rsidRPr="00F5505B" w:rsidRDefault="00205ABD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84C" w:rsidRPr="00F5505B">
        <w:rPr>
          <w:rFonts w:ascii="Times New Roman" w:hAnsi="Times New Roman" w:cs="Times New Roman"/>
          <w:sz w:val="24"/>
          <w:szCs w:val="24"/>
        </w:rPr>
        <w:t>Распоряжением мэра Тулунского муниципального района от 03.03.2017 года № 58-рг был утвержден график выездов рабочей группы по выявлению нарушений правил благоустройства на территории поселений Тулунского муниципального района. Члены комиссии на протяжении полутора месяцев выезжали в поселения района</w:t>
      </w:r>
      <w:r w:rsidR="00620099">
        <w:rPr>
          <w:rFonts w:ascii="Times New Roman" w:hAnsi="Times New Roman" w:cs="Times New Roman"/>
          <w:sz w:val="24"/>
          <w:szCs w:val="24"/>
        </w:rPr>
        <w:t>,</w:t>
      </w:r>
      <w:r w:rsidR="0030784C" w:rsidRPr="00F5505B">
        <w:rPr>
          <w:rFonts w:ascii="Times New Roman" w:hAnsi="Times New Roman" w:cs="Times New Roman"/>
          <w:sz w:val="24"/>
          <w:szCs w:val="24"/>
        </w:rPr>
        <w:t xml:space="preserve"> с целью обнаружения и фиксации фактов не соблюдения </w:t>
      </w:r>
      <w:proofErr w:type="gramStart"/>
      <w:r w:rsidR="0030784C" w:rsidRPr="00F5505B">
        <w:rPr>
          <w:rFonts w:ascii="Times New Roman" w:hAnsi="Times New Roman" w:cs="Times New Roman"/>
          <w:sz w:val="24"/>
          <w:szCs w:val="24"/>
        </w:rPr>
        <w:t>правил благоустройства территории поселений района</w:t>
      </w:r>
      <w:proofErr w:type="gramEnd"/>
      <w:r w:rsidR="0030784C" w:rsidRPr="00F5505B">
        <w:rPr>
          <w:rFonts w:ascii="Times New Roman" w:hAnsi="Times New Roman" w:cs="Times New Roman"/>
          <w:sz w:val="24"/>
          <w:szCs w:val="24"/>
        </w:rPr>
        <w:t xml:space="preserve">. Отдельным гражданам были вынесены предписания об устранении нарушений и дан срок для устранения данных нарушений. </w:t>
      </w:r>
    </w:p>
    <w:p w:rsidR="0038343B" w:rsidRPr="00F5505B" w:rsidRDefault="00205ABD" w:rsidP="00470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84C" w:rsidRPr="00F5505B">
        <w:rPr>
          <w:rFonts w:ascii="Times New Roman" w:hAnsi="Times New Roman" w:cs="Times New Roman"/>
          <w:sz w:val="24"/>
          <w:szCs w:val="24"/>
        </w:rPr>
        <w:t>Также в течение года секретарем направлялись письма главам поселений о необходимости составления протоколов об адм</w:t>
      </w:r>
      <w:r w:rsidR="00470089" w:rsidRPr="00F5505B">
        <w:rPr>
          <w:rFonts w:ascii="Times New Roman" w:hAnsi="Times New Roman" w:cs="Times New Roman"/>
          <w:sz w:val="24"/>
          <w:szCs w:val="24"/>
        </w:rPr>
        <w:t>инистративных правонарушениях.</w:t>
      </w:r>
    </w:p>
    <w:p w:rsidR="00470089" w:rsidRPr="00F5505B" w:rsidRDefault="00470089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Азейское сельское поселение- 1 протокол</w:t>
      </w:r>
    </w:p>
    <w:p w:rsidR="00470089" w:rsidRPr="00F5505B" w:rsidRDefault="00470089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Котикское сельское  поселение -  3 протокола</w:t>
      </w:r>
    </w:p>
    <w:p w:rsidR="00470089" w:rsidRPr="00F5505B" w:rsidRDefault="00470089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Шерагульское сельское поселение – 14 протоколов</w:t>
      </w:r>
    </w:p>
    <w:p w:rsidR="00470089" w:rsidRPr="00F5505B" w:rsidRDefault="00470089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Октябрьское сельское поселение- 2 протокола</w:t>
      </w:r>
    </w:p>
    <w:p w:rsidR="00470089" w:rsidRPr="00F5505B" w:rsidRDefault="00470089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Будаговское сельское поселение – 1 протокол</w:t>
      </w:r>
    </w:p>
    <w:p w:rsidR="00205ABD" w:rsidRDefault="00470089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Нижнебурбукское сельское поселение -1 протокол</w:t>
      </w:r>
    </w:p>
    <w:p w:rsidR="00470089" w:rsidRPr="00F5505B" w:rsidRDefault="00205ABD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E63" w:rsidRPr="00F5505B">
        <w:rPr>
          <w:rFonts w:ascii="Times New Roman" w:hAnsi="Times New Roman" w:cs="Times New Roman"/>
          <w:sz w:val="24"/>
          <w:szCs w:val="24"/>
        </w:rPr>
        <w:t>За отчетный период 2018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00D0" w:rsidRPr="00F5505B">
        <w:rPr>
          <w:rFonts w:ascii="Times New Roman" w:hAnsi="Times New Roman" w:cs="Times New Roman"/>
          <w:sz w:val="24"/>
          <w:szCs w:val="24"/>
        </w:rPr>
        <w:t>по состоянию на 16</w:t>
      </w:r>
      <w:r w:rsidR="0031160F" w:rsidRPr="00F5505B">
        <w:rPr>
          <w:rFonts w:ascii="Times New Roman" w:hAnsi="Times New Roman" w:cs="Times New Roman"/>
          <w:sz w:val="24"/>
          <w:szCs w:val="24"/>
        </w:rPr>
        <w:t xml:space="preserve"> октября 2018 года)</w:t>
      </w:r>
      <w:r w:rsidR="00620099">
        <w:rPr>
          <w:rFonts w:ascii="Times New Roman" w:hAnsi="Times New Roman" w:cs="Times New Roman"/>
          <w:sz w:val="24"/>
          <w:szCs w:val="24"/>
        </w:rPr>
        <w:t xml:space="preserve"> </w:t>
      </w:r>
      <w:r w:rsidR="00FD6E63" w:rsidRPr="00F5505B">
        <w:rPr>
          <w:rFonts w:ascii="Times New Roman" w:hAnsi="Times New Roman" w:cs="Times New Roman"/>
          <w:sz w:val="24"/>
          <w:szCs w:val="24"/>
        </w:rPr>
        <w:t xml:space="preserve">административной комиссией Тулунского муниципального района рассмотрено 87 протоколов об административных </w:t>
      </w:r>
      <w:proofErr w:type="gramStart"/>
      <w:r w:rsidR="00FD6E63" w:rsidRPr="00F5505B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FD6E63" w:rsidRPr="00F55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E63" w:rsidRPr="00F5505B" w:rsidRDefault="005A2F55" w:rsidP="00205ABD">
      <w:pPr>
        <w:spacing w:after="0" w:line="240" w:lineRule="auto"/>
        <w:jc w:val="both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E63" w:rsidRPr="00F5505B">
        <w:rPr>
          <w:rFonts w:ascii="Times New Roman" w:hAnsi="Times New Roman" w:cs="Times New Roman"/>
          <w:sz w:val="24"/>
          <w:szCs w:val="24"/>
        </w:rPr>
        <w:t>По ч.1.ст.2 Закона Иркутской области №173-ОЗ</w:t>
      </w:r>
      <w:r w:rsidR="0031160F" w:rsidRPr="00F5505B">
        <w:rPr>
          <w:rFonts w:ascii="Times New Roman" w:hAnsi="Times New Roman" w:cs="Times New Roman"/>
          <w:sz w:val="24"/>
          <w:szCs w:val="24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 </w:t>
      </w:r>
      <w:r w:rsidR="0031160F" w:rsidRPr="00F5505B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</w:t>
      </w:r>
      <w:r w:rsidR="00FD6E63" w:rsidRPr="00F5505B">
        <w:rPr>
          <w:rFonts w:ascii="Times New Roman" w:hAnsi="Times New Roman" w:cs="Times New Roman"/>
          <w:sz w:val="24"/>
          <w:szCs w:val="24"/>
        </w:rPr>
        <w:t xml:space="preserve">от 30.12.2014 года </w:t>
      </w:r>
      <w:r w:rsidR="0031160F" w:rsidRPr="00F5505B">
        <w:rPr>
          <w:rFonts w:ascii="Times New Roman" w:hAnsi="Times New Roman" w:cs="Times New Roman"/>
          <w:sz w:val="24"/>
          <w:szCs w:val="24"/>
        </w:rPr>
        <w:t xml:space="preserve"> в комиссию поступило 78 протоколов, сумма наложенных штрафов составила 11 000 руб.</w:t>
      </w:r>
    </w:p>
    <w:p w:rsidR="009B2669" w:rsidRPr="00F5505B" w:rsidRDefault="005A2F55" w:rsidP="0020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60F" w:rsidRPr="00F5505B">
        <w:rPr>
          <w:rFonts w:ascii="Times New Roman" w:hAnsi="Times New Roman" w:cs="Times New Roman"/>
          <w:sz w:val="24"/>
          <w:szCs w:val="24"/>
        </w:rPr>
        <w:t xml:space="preserve">По ст. 3 Закона Иркутской области №107 – ОЗ от 12.11.2007 года </w:t>
      </w:r>
      <w:r w:rsidR="009B2669" w:rsidRPr="00F5505B">
        <w:rPr>
          <w:rFonts w:ascii="Times New Roman" w:hAnsi="Times New Roman" w:cs="Times New Roman"/>
          <w:sz w:val="24"/>
          <w:szCs w:val="24"/>
        </w:rPr>
        <w:t xml:space="preserve">"Об административной ответственности за отдельные правонарушения в сфере охраны </w:t>
      </w:r>
      <w:r w:rsidR="009B2669" w:rsidRPr="00F5505B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порядка в Иркутской области" </w:t>
      </w:r>
      <w:r w:rsidR="0031160F" w:rsidRPr="00F5505B">
        <w:rPr>
          <w:rFonts w:ascii="Times New Roman" w:hAnsi="Times New Roman" w:cs="Times New Roman"/>
          <w:sz w:val="24"/>
          <w:szCs w:val="24"/>
        </w:rPr>
        <w:t>в комиссию поступило 3 протокола, сумма наложенных штрафов  - 300 руб.</w:t>
      </w:r>
    </w:p>
    <w:p w:rsidR="0031160F" w:rsidRPr="00F5505B" w:rsidRDefault="005A2F55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60F" w:rsidRPr="00F5505B">
        <w:rPr>
          <w:rFonts w:ascii="Times New Roman" w:hAnsi="Times New Roman" w:cs="Times New Roman"/>
          <w:sz w:val="24"/>
          <w:szCs w:val="24"/>
        </w:rPr>
        <w:t xml:space="preserve">По ст. 3 Закона Иркутской области №153-ОЗ от 29.12.2007 </w:t>
      </w:r>
      <w:r w:rsidR="009B2669" w:rsidRPr="00F5505B">
        <w:rPr>
          <w:rFonts w:ascii="Times New Roman" w:hAnsi="Times New Roman" w:cs="Times New Roman"/>
          <w:sz w:val="24"/>
          <w:szCs w:val="24"/>
        </w:rPr>
        <w:t xml:space="preserve">года «Об административной ответственности за нарушение правил охраны жизни людей на водных объектах в Иркутской области» </w:t>
      </w:r>
      <w:r w:rsidR="0031160F" w:rsidRPr="00F5505B">
        <w:rPr>
          <w:rFonts w:ascii="Times New Roman" w:hAnsi="Times New Roman" w:cs="Times New Roman"/>
          <w:sz w:val="24"/>
          <w:szCs w:val="24"/>
        </w:rPr>
        <w:t xml:space="preserve"> в комиссию поступило  6 протоколов, сумма наложенных штрафов составила 2000 руб.</w:t>
      </w:r>
    </w:p>
    <w:p w:rsidR="0000589E" w:rsidRPr="00F5505B" w:rsidRDefault="005A2F55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669" w:rsidRPr="00F5505B">
        <w:rPr>
          <w:rFonts w:ascii="Times New Roman" w:hAnsi="Times New Roman" w:cs="Times New Roman"/>
          <w:sz w:val="24"/>
          <w:szCs w:val="24"/>
        </w:rPr>
        <w:t xml:space="preserve">Большая работа была проведена членами административной комиссии  с апреля по май 2018 года, и заключалась в подворовых обходах жителей Тулунского района, с целью выявления загромождения и захламления придомовой территории. С жителями населенных пунктов Тулунского муниципального района велась </w:t>
      </w:r>
      <w:proofErr w:type="gramStart"/>
      <w:r w:rsidR="009B2669" w:rsidRPr="00F5505B">
        <w:rPr>
          <w:rFonts w:ascii="Times New Roman" w:hAnsi="Times New Roman" w:cs="Times New Roman"/>
          <w:sz w:val="24"/>
          <w:szCs w:val="24"/>
        </w:rPr>
        <w:t>разъяснительная</w:t>
      </w:r>
      <w:proofErr w:type="gramEnd"/>
      <w:r w:rsidR="009B2669" w:rsidRPr="00F5505B">
        <w:rPr>
          <w:rFonts w:ascii="Times New Roman" w:hAnsi="Times New Roman" w:cs="Times New Roman"/>
          <w:sz w:val="24"/>
          <w:szCs w:val="24"/>
        </w:rPr>
        <w:t xml:space="preserve"> работа, секретарем административной комиссии было проведено множество бесед, главы сельских поселений тут же на месте составляли протоколы об административных правонарушениях. До сведения населения доводилась информация о невозможности захламления придомовых территорий горбылем, мусором, щепками. Всегда комиссия давала разумный срок для устранения нарушений правил благоустройства. </w:t>
      </w:r>
    </w:p>
    <w:p w:rsidR="0031160F" w:rsidRPr="00F5505B" w:rsidRDefault="0000589E" w:rsidP="0000589E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ab/>
        <w:t>В разрезе сельских поселений статистика составлений протоколов выглядит следующим образом:</w:t>
      </w:r>
    </w:p>
    <w:p w:rsidR="0000589E" w:rsidRPr="00F5505B" w:rsidRDefault="0000589E" w:rsidP="00205ABD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Шерагульское сельское поселение - </w:t>
      </w:r>
      <w:r w:rsidR="00764C9C" w:rsidRPr="00F5505B">
        <w:rPr>
          <w:rFonts w:ascii="Times New Roman" w:hAnsi="Times New Roman" w:cs="Times New Roman"/>
          <w:sz w:val="24"/>
          <w:szCs w:val="24"/>
        </w:rPr>
        <w:t>8</w:t>
      </w:r>
    </w:p>
    <w:p w:rsidR="0000589E" w:rsidRPr="00F5505B" w:rsidRDefault="0000589E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Кирейское сельское поселение – </w:t>
      </w:r>
      <w:r w:rsidR="00764C9C" w:rsidRPr="00F5505B">
        <w:rPr>
          <w:rFonts w:ascii="Times New Roman" w:hAnsi="Times New Roman" w:cs="Times New Roman"/>
          <w:sz w:val="24"/>
          <w:szCs w:val="24"/>
        </w:rPr>
        <w:t>2</w:t>
      </w:r>
    </w:p>
    <w:p w:rsidR="0000589E" w:rsidRPr="00F5505B" w:rsidRDefault="0000589E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Афанасьевское</w:t>
      </w:r>
      <w:r w:rsidR="007A00D0" w:rsidRPr="00F550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5505B">
        <w:rPr>
          <w:rFonts w:ascii="Times New Roman" w:hAnsi="Times New Roman" w:cs="Times New Roman"/>
          <w:sz w:val="24"/>
          <w:szCs w:val="24"/>
        </w:rPr>
        <w:t xml:space="preserve"> - </w:t>
      </w:r>
      <w:r w:rsidR="00764C9C" w:rsidRPr="00F5505B">
        <w:rPr>
          <w:rFonts w:ascii="Times New Roman" w:hAnsi="Times New Roman" w:cs="Times New Roman"/>
          <w:sz w:val="24"/>
          <w:szCs w:val="24"/>
        </w:rPr>
        <w:t>20</w:t>
      </w:r>
    </w:p>
    <w:p w:rsidR="0000589E" w:rsidRPr="00F5505B" w:rsidRDefault="0000589E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Писаревское </w:t>
      </w:r>
      <w:r w:rsidR="007A00D0" w:rsidRPr="00F5505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F5505B">
        <w:rPr>
          <w:rFonts w:ascii="Times New Roman" w:hAnsi="Times New Roman" w:cs="Times New Roman"/>
          <w:sz w:val="24"/>
          <w:szCs w:val="24"/>
        </w:rPr>
        <w:t xml:space="preserve">– </w:t>
      </w:r>
      <w:r w:rsidR="00764C9C" w:rsidRPr="00F5505B">
        <w:rPr>
          <w:rFonts w:ascii="Times New Roman" w:hAnsi="Times New Roman" w:cs="Times New Roman"/>
          <w:sz w:val="24"/>
          <w:szCs w:val="24"/>
        </w:rPr>
        <w:t>13</w:t>
      </w:r>
    </w:p>
    <w:p w:rsidR="0000589E" w:rsidRPr="00F5505B" w:rsidRDefault="0000589E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Будаговское </w:t>
      </w:r>
      <w:r w:rsidR="007A00D0" w:rsidRPr="00F5505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F5505B">
        <w:rPr>
          <w:rFonts w:ascii="Times New Roman" w:hAnsi="Times New Roman" w:cs="Times New Roman"/>
          <w:sz w:val="24"/>
          <w:szCs w:val="24"/>
        </w:rPr>
        <w:t xml:space="preserve">– </w:t>
      </w:r>
      <w:r w:rsidR="00764C9C" w:rsidRPr="00F5505B">
        <w:rPr>
          <w:rFonts w:ascii="Times New Roman" w:hAnsi="Times New Roman" w:cs="Times New Roman"/>
          <w:sz w:val="24"/>
          <w:szCs w:val="24"/>
        </w:rPr>
        <w:t>4</w:t>
      </w:r>
    </w:p>
    <w:p w:rsidR="0000589E" w:rsidRPr="00F5505B" w:rsidRDefault="0000589E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Азейское</w:t>
      </w:r>
      <w:r w:rsidR="007A00D0" w:rsidRPr="00F550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5505B">
        <w:rPr>
          <w:rFonts w:ascii="Times New Roman" w:hAnsi="Times New Roman" w:cs="Times New Roman"/>
          <w:sz w:val="24"/>
          <w:szCs w:val="24"/>
        </w:rPr>
        <w:t xml:space="preserve"> – </w:t>
      </w:r>
      <w:r w:rsidR="00764C9C" w:rsidRPr="00F5505B">
        <w:rPr>
          <w:rFonts w:ascii="Times New Roman" w:hAnsi="Times New Roman" w:cs="Times New Roman"/>
          <w:sz w:val="24"/>
          <w:szCs w:val="24"/>
        </w:rPr>
        <w:t>4</w:t>
      </w:r>
    </w:p>
    <w:p w:rsidR="0000589E" w:rsidRPr="00F5505B" w:rsidRDefault="0000589E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Аршанское </w:t>
      </w:r>
      <w:r w:rsidR="007A00D0" w:rsidRPr="00F5505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F5505B">
        <w:rPr>
          <w:rFonts w:ascii="Times New Roman" w:hAnsi="Times New Roman" w:cs="Times New Roman"/>
          <w:sz w:val="24"/>
          <w:szCs w:val="24"/>
        </w:rPr>
        <w:t>– 1</w:t>
      </w:r>
    </w:p>
    <w:p w:rsidR="0000589E" w:rsidRPr="00F5505B" w:rsidRDefault="0000589E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Умыганское </w:t>
      </w:r>
      <w:r w:rsidR="007A00D0" w:rsidRPr="00F5505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F5505B">
        <w:rPr>
          <w:rFonts w:ascii="Times New Roman" w:hAnsi="Times New Roman" w:cs="Times New Roman"/>
          <w:sz w:val="24"/>
          <w:szCs w:val="24"/>
        </w:rPr>
        <w:t>– 9</w:t>
      </w:r>
    </w:p>
    <w:p w:rsidR="00764C9C" w:rsidRPr="00F5505B" w:rsidRDefault="00764C9C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Октябрьское сельское поселение</w:t>
      </w:r>
      <w:r w:rsidR="007A00D0" w:rsidRPr="00F5505B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764C9C" w:rsidRPr="00F5505B" w:rsidRDefault="00764C9C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Гуранское сельское поселение – </w:t>
      </w:r>
      <w:r w:rsidR="007A00D0" w:rsidRPr="00F5505B">
        <w:rPr>
          <w:rFonts w:ascii="Times New Roman" w:hAnsi="Times New Roman" w:cs="Times New Roman"/>
          <w:sz w:val="24"/>
          <w:szCs w:val="24"/>
        </w:rPr>
        <w:t>1</w:t>
      </w:r>
    </w:p>
    <w:p w:rsidR="00205ABD" w:rsidRDefault="00764C9C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Усть </w:t>
      </w:r>
      <w:proofErr w:type="gramStart"/>
      <w:r w:rsidRPr="00F5505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5505B">
        <w:rPr>
          <w:rFonts w:ascii="Times New Roman" w:hAnsi="Times New Roman" w:cs="Times New Roman"/>
          <w:sz w:val="24"/>
          <w:szCs w:val="24"/>
        </w:rPr>
        <w:t xml:space="preserve">ульское сельское поселение – </w:t>
      </w:r>
      <w:r w:rsidR="007A00D0" w:rsidRPr="00F5505B">
        <w:rPr>
          <w:rFonts w:ascii="Times New Roman" w:hAnsi="Times New Roman" w:cs="Times New Roman"/>
          <w:sz w:val="24"/>
          <w:szCs w:val="24"/>
        </w:rPr>
        <w:t>1</w:t>
      </w:r>
    </w:p>
    <w:p w:rsidR="00764C9C" w:rsidRPr="00F5505B" w:rsidRDefault="00764C9C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Евдокимовское сельское поселение – </w:t>
      </w:r>
      <w:r w:rsidR="007A00D0" w:rsidRPr="00F5505B">
        <w:rPr>
          <w:rFonts w:ascii="Times New Roman" w:hAnsi="Times New Roman" w:cs="Times New Roman"/>
          <w:sz w:val="24"/>
          <w:szCs w:val="24"/>
        </w:rPr>
        <w:t>4</w:t>
      </w:r>
    </w:p>
    <w:p w:rsidR="00764C9C" w:rsidRPr="00F5505B" w:rsidRDefault="00764C9C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 xml:space="preserve">Котикское сельское поселение – </w:t>
      </w:r>
      <w:r w:rsidR="007A00D0" w:rsidRPr="00F5505B">
        <w:rPr>
          <w:rFonts w:ascii="Times New Roman" w:hAnsi="Times New Roman" w:cs="Times New Roman"/>
          <w:sz w:val="24"/>
          <w:szCs w:val="24"/>
        </w:rPr>
        <w:t>9</w:t>
      </w:r>
    </w:p>
    <w:p w:rsidR="00764C9C" w:rsidRPr="00F5505B" w:rsidRDefault="007A00D0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Сибирякское сельское поселение – 2</w:t>
      </w:r>
    </w:p>
    <w:p w:rsidR="00F5505B" w:rsidRDefault="007A00D0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Нижнебурбукское сельское поселение – 3</w:t>
      </w:r>
    </w:p>
    <w:p w:rsidR="00764C9C" w:rsidRPr="00F5505B" w:rsidRDefault="007A00D0" w:rsidP="0000589E">
      <w:pPr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Итого от глав сельских поселений поступил 81 протокол.</w:t>
      </w:r>
    </w:p>
    <w:p w:rsidR="0000589E" w:rsidRPr="00F5505B" w:rsidRDefault="00764C9C" w:rsidP="0020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05B">
        <w:rPr>
          <w:rFonts w:ascii="Times New Roman" w:hAnsi="Times New Roman" w:cs="Times New Roman"/>
          <w:sz w:val="24"/>
          <w:szCs w:val="24"/>
        </w:rPr>
        <w:t>Кроме этого, 6 протоколов было составлено по Закону 153-ОЗ, уполномочен на их состав</w:t>
      </w:r>
      <w:r w:rsidR="007A00D0" w:rsidRPr="00F5505B">
        <w:rPr>
          <w:rFonts w:ascii="Times New Roman" w:hAnsi="Times New Roman" w:cs="Times New Roman"/>
          <w:sz w:val="24"/>
          <w:szCs w:val="24"/>
        </w:rPr>
        <w:t>ление заведующий отделом ГО и ЧС</w:t>
      </w:r>
      <w:r w:rsidRPr="00F5505B">
        <w:rPr>
          <w:rFonts w:ascii="Times New Roman" w:hAnsi="Times New Roman" w:cs="Times New Roman"/>
          <w:sz w:val="24"/>
          <w:szCs w:val="24"/>
        </w:rPr>
        <w:t xml:space="preserve"> Козик И.В.</w:t>
      </w:r>
    </w:p>
    <w:p w:rsidR="0000589E" w:rsidRDefault="005A2F55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0D0" w:rsidRPr="00F5505B">
        <w:rPr>
          <w:rFonts w:ascii="Times New Roman" w:hAnsi="Times New Roman" w:cs="Times New Roman"/>
          <w:sz w:val="24"/>
          <w:szCs w:val="24"/>
        </w:rPr>
        <w:t xml:space="preserve">Считаю работу административной комиссии удовлетворительной, комиссия как орган административного воздействия за отчетный период сработала очень хорошо, помимо основной своей работы члены комиссии занимались профилактической, разъяснительной и пропагандисткой работой среди населения Тулунского муниципального района, что тоже </w:t>
      </w:r>
      <w:proofErr w:type="gramStart"/>
      <w:r w:rsidR="007A00D0" w:rsidRPr="00F5505B">
        <w:rPr>
          <w:rFonts w:ascii="Times New Roman" w:hAnsi="Times New Roman" w:cs="Times New Roman"/>
          <w:sz w:val="24"/>
          <w:szCs w:val="24"/>
        </w:rPr>
        <w:t>очень немаловажно</w:t>
      </w:r>
      <w:proofErr w:type="gramEnd"/>
      <w:r w:rsidR="007A00D0" w:rsidRPr="00F5505B">
        <w:rPr>
          <w:rFonts w:ascii="Times New Roman" w:hAnsi="Times New Roman" w:cs="Times New Roman"/>
          <w:sz w:val="24"/>
          <w:szCs w:val="24"/>
        </w:rPr>
        <w:t>.</w:t>
      </w: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08" w:rsidRPr="00F5505B" w:rsidRDefault="00491408" w:rsidP="0020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408" w:rsidRPr="00F5505B" w:rsidSect="00F55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9B6"/>
    <w:multiLevelType w:val="multilevel"/>
    <w:tmpl w:val="938835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7"/>
    <w:rsid w:val="0000589E"/>
    <w:rsid w:val="00205ABD"/>
    <w:rsid w:val="0030784C"/>
    <w:rsid w:val="0031160F"/>
    <w:rsid w:val="0038343B"/>
    <w:rsid w:val="004123ED"/>
    <w:rsid w:val="00470089"/>
    <w:rsid w:val="00491408"/>
    <w:rsid w:val="00570127"/>
    <w:rsid w:val="005A2F55"/>
    <w:rsid w:val="00620099"/>
    <w:rsid w:val="006F6870"/>
    <w:rsid w:val="00764C9C"/>
    <w:rsid w:val="007A00D0"/>
    <w:rsid w:val="009B2669"/>
    <w:rsid w:val="00C507F6"/>
    <w:rsid w:val="00C70335"/>
    <w:rsid w:val="00CD25BC"/>
    <w:rsid w:val="00DB7A75"/>
    <w:rsid w:val="00E2011D"/>
    <w:rsid w:val="00F40CE7"/>
    <w:rsid w:val="00F5505B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3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0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7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30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7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30784C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3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0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7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30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7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30784C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7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16</cp:revision>
  <cp:lastPrinted>2018-10-22T07:26:00Z</cp:lastPrinted>
  <dcterms:created xsi:type="dcterms:W3CDTF">2018-01-15T01:07:00Z</dcterms:created>
  <dcterms:modified xsi:type="dcterms:W3CDTF">2018-10-30T08:17:00Z</dcterms:modified>
</cp:coreProperties>
</file>